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A8" w:rsidRDefault="002254A8" w:rsidP="00A4050B">
      <w:pPr>
        <w:spacing w:line="240" w:lineRule="atLeast"/>
        <w:ind w:firstLineChars="200" w:firstLine="560"/>
        <w:jc w:val="center"/>
        <w:rPr>
          <w:rFonts w:ascii="仿宋_GB2312" w:eastAsia="仿宋_GB2312" w:hAnsi="PMingLiU"/>
          <w:sz w:val="28"/>
        </w:rPr>
      </w:pPr>
      <w:r>
        <w:rPr>
          <w:rFonts w:ascii="仿宋_GB2312" w:eastAsia="仿宋_GB2312" w:hAnsi="PMingLiU" w:hint="eastAsia"/>
          <w:sz w:val="28"/>
        </w:rPr>
        <w:t>测绘学院新生辩论赛赛制</w:t>
      </w:r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一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．比赛形式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1、整场比赛分为六个环节。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2、正反两方各设4个辩席，在每一场比赛开始时，双方辩手可以随意挑选席位但在一场比赛中不能更换。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3、发言形式自由。</w:t>
      </w:r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二．比赛程序及时间规定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◆ 立论</w:t>
      </w:r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    1、正方一辩进行立论发言。             3分钟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2、反方一辩进行立论发言。             3分钟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◆ 驳辩环节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1、 正方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二辩针对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反方一辩陈词进行驳辩 2分钟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2、 反方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二辩针对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 xml:space="preserve">正方两位辩手进行驳辩 2分钟  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◆ 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攻辩环节</w:t>
      </w:r>
      <w:proofErr w:type="gramEnd"/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1、 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正方三辩对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反方一辩、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二辩进行攻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辩，总时间2分钟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2、 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反方三辩对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正方一辩、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二辩进行攻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辩，总时间2分钟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提问方在提问后，必须指定对方回答问题的辩手。回答一方只能回答问题，以答案来反驳对方的提问。双方均不得打断对方发言。提问方总时间为40秒，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回答总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时间为80秒，双方分别计时。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◆ 阶段小结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1、正方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三辩就之前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的立论、驳辩、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攻辩诸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环节进行小结，时间2分钟。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2、反方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三辩就之前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的立论、驳辩、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攻辩诸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环节进行小结，时间2分钟。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◆ 自由辩论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自由辩论由正方先发言。       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正反双方各4分钟，共8分钟。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◆ 总结陈词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1、双方发言顺序由赛前双方抽签决定。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2、先发言方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四辩进行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总结陈词，时间3分钟30秒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3、后发言方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四辩进行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总结陈词，时间3分钟30秒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◆ 此外，设置观众提问环节，将不计入总成绩</w:t>
      </w:r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三、比赛程序说明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1.立论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为己方立论时，立论要求逻辑清晰，言简意赅。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2.驳辩环节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可以补充说明己方的立论，也可针对对方立论进行辩驳。针对对方立论进行辩驳时，请不要脱离现场，不要对自己假设的对方观点进行辩驳。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3．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攻辩环节</w:t>
      </w:r>
      <w:proofErr w:type="gramEnd"/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   （1）、 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正方三辩对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反方一辩、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二辩进行攻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辩，总时间2分钟</w:t>
      </w:r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   （2）、 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反方三辩对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正方一辩、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二辩进行攻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辩，总时间2分钟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提问方在提问后，必须指定对方回答问题的辩手。回答一方只能回答问题，以答案来反驳对方的提问。双方均不得打断对方发言。提问方总时间为40秒，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回答总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时间为80秒，双方分别计时。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4. 阶段小结环节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lastRenderedPageBreak/>
        <w:t>首先由正方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三辩就之前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的立论、驳辩、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攻辩诸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环节进行小结。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然后由反方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三辩就之前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的立论、驳辩、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攻辩诸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环节进行小结。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5.自由辩论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自由辩论为正反方辩手自动轮流发言，一方发言辩手落座为发言结束，同时该方记时暂停。同一方辩手的发言次序不限。如果一方时间已经用完，另一方可以继续发言，也可向主席示意放弃发言。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6．总结陈词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总结陈词应针对该场比赛的实际情况，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不要诵背事先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准备好的文稿。</w:t>
      </w:r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四．时间提示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1．立论环节，每方使用时间剩余30秒时，记时员以铃声提醒；用时满时，以铃声终止发言。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2．驳辩环节，每方使用时间剩余30秒时，记时员以铃声提醒；用时满时，以铃声终止发言。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3．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攻辩环节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，发问/回答时间剩余20/30秒时，记时员以铃声提醒。用时满时，以铃声终止发言。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4. 阶段小结环节，每方使用时间剩余30秒时，记时员以铃声提醒；用时满时，以铃声终止发言。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5．自由辩论阶段，每方使用时间剩余30秒时，记时员以铃声提醒；用时满时，以铃声终止发言。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6．总结陈词阶段，每方使用时间剩余30秒时，记时员以铃声提醒；用时满时，以铃声终止发言。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 xml:space="preserve">注意：各环节终止时，请发言辩手立即停止发言，否则视为违规。评委在评分时将酌情扣分。 </w:t>
      </w:r>
    </w:p>
    <w:p w:rsidR="002254A8" w:rsidRPr="00A4050B" w:rsidRDefault="002254A8" w:rsidP="00A4050B">
      <w:pPr>
        <w:spacing w:line="240" w:lineRule="atLeast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五、其他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1.我们提倡正面交锋，反对回避问题。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2.我们希望辩手语言尽量平和、自然、不提倡咄咄逼人、气势汹汹，以及朗诵式的语言风格。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3.在不违背比赛规则的前提下，我们提倡辩手发挥个人的性格特点，充分展示个人的风采、魅力，使比赛</w:t>
      </w:r>
      <w:proofErr w:type="gramStart"/>
      <w:r w:rsidRPr="00A4050B">
        <w:rPr>
          <w:rFonts w:ascii="仿宋_GB2312" w:eastAsia="仿宋_GB2312" w:hAnsi="PMingLiU" w:hint="eastAsia"/>
          <w:sz w:val="24"/>
          <w:szCs w:val="24"/>
        </w:rPr>
        <w:t>更加活波生动</w:t>
      </w:r>
      <w:proofErr w:type="gramEnd"/>
      <w:r w:rsidRPr="00A4050B">
        <w:rPr>
          <w:rFonts w:ascii="仿宋_GB2312" w:eastAsia="仿宋_GB2312" w:hAnsi="PMingLiU" w:hint="eastAsia"/>
          <w:sz w:val="24"/>
          <w:szCs w:val="24"/>
        </w:rPr>
        <w:t>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4.鲜活的实例和生动的譬喻是让人们知晓概念和逻辑的最佳方法，但是，在举例时，请尽量避免政治人物及政治事件，不要涉及当前敏感的国际问题和民族、宗教问题。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5.在辩论中，为支持己方观点，可以引用名言名句，但我们不提倡引用敏感历史人物及当代世界各国领导人的讲话，以免引起各种歧义。</w:t>
      </w:r>
    </w:p>
    <w:p w:rsidR="002254A8" w:rsidRPr="00A4050B" w:rsidRDefault="002254A8" w:rsidP="00A4050B">
      <w:pPr>
        <w:spacing w:line="240" w:lineRule="atLeast"/>
        <w:ind w:firstLineChars="200" w:firstLine="480"/>
        <w:jc w:val="left"/>
        <w:rPr>
          <w:rFonts w:ascii="仿宋_GB2312" w:eastAsia="仿宋_GB2312" w:hAnsi="PMingLiU"/>
          <w:sz w:val="24"/>
          <w:szCs w:val="24"/>
        </w:rPr>
      </w:pPr>
      <w:r w:rsidRPr="00A4050B">
        <w:rPr>
          <w:rFonts w:ascii="仿宋_GB2312" w:eastAsia="仿宋_GB2312" w:hAnsi="PMingLiU" w:hint="eastAsia"/>
          <w:sz w:val="24"/>
          <w:szCs w:val="24"/>
        </w:rPr>
        <w:t>6.双方在辩论过程中引用的例子须言之有据，不得凭空捏造数据、事实，提倡多举实例就事论事，反对用数据、政策压迫多方。</w:t>
      </w:r>
    </w:p>
    <w:p w:rsidR="00380F2C" w:rsidRPr="00A4050B" w:rsidRDefault="004E43B7" w:rsidP="00A4050B">
      <w:pPr>
        <w:spacing w:line="240" w:lineRule="atLeast"/>
        <w:rPr>
          <w:sz w:val="24"/>
          <w:szCs w:val="24"/>
        </w:rPr>
      </w:pPr>
      <w:r w:rsidRPr="00A4050B">
        <w:rPr>
          <w:rFonts w:hint="eastAsia"/>
          <w:sz w:val="24"/>
          <w:szCs w:val="24"/>
        </w:rPr>
        <w:t xml:space="preserve">       </w:t>
      </w:r>
      <w:r w:rsidRPr="00A4050B">
        <w:rPr>
          <w:sz w:val="24"/>
          <w:szCs w:val="24"/>
        </w:rPr>
        <w:t xml:space="preserve">        </w:t>
      </w:r>
      <w:bookmarkStart w:id="0" w:name="_GoBack"/>
      <w:bookmarkEnd w:id="0"/>
      <w:r w:rsidRPr="00A4050B">
        <w:rPr>
          <w:sz w:val="24"/>
          <w:szCs w:val="24"/>
        </w:rPr>
        <w:t xml:space="preserve">                 ——</w:t>
      </w:r>
      <w:r w:rsidRPr="00A4050B">
        <w:rPr>
          <w:rFonts w:hint="eastAsia"/>
          <w:sz w:val="24"/>
          <w:szCs w:val="24"/>
        </w:rPr>
        <w:t>参照《</w:t>
      </w:r>
      <w:r w:rsidRPr="00A4050B">
        <w:rPr>
          <w:rFonts w:ascii="仿宋_GB2312" w:eastAsia="仿宋_GB2312" w:hAnsi="PMingLiU" w:hint="eastAsia"/>
          <w:sz w:val="24"/>
          <w:szCs w:val="24"/>
        </w:rPr>
        <w:t>第九届研究生红枫辩论赛赛制</w:t>
      </w:r>
      <w:r w:rsidRPr="00A4050B">
        <w:rPr>
          <w:rFonts w:hint="eastAsia"/>
          <w:sz w:val="24"/>
          <w:szCs w:val="24"/>
        </w:rPr>
        <w:t>》</w:t>
      </w:r>
    </w:p>
    <w:sectPr w:rsidR="00380F2C" w:rsidRPr="00A4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4"/>
    <w:rsid w:val="000237F2"/>
    <w:rsid w:val="00080E6D"/>
    <w:rsid w:val="00126EFE"/>
    <w:rsid w:val="001571D2"/>
    <w:rsid w:val="001F6FCE"/>
    <w:rsid w:val="002228CA"/>
    <w:rsid w:val="002254A8"/>
    <w:rsid w:val="002317A7"/>
    <w:rsid w:val="00260FF0"/>
    <w:rsid w:val="00282AC4"/>
    <w:rsid w:val="00283372"/>
    <w:rsid w:val="0028758C"/>
    <w:rsid w:val="002B25DD"/>
    <w:rsid w:val="002D2B02"/>
    <w:rsid w:val="003523EE"/>
    <w:rsid w:val="003662B7"/>
    <w:rsid w:val="00380F2C"/>
    <w:rsid w:val="00384E3F"/>
    <w:rsid w:val="003E09F4"/>
    <w:rsid w:val="004442F8"/>
    <w:rsid w:val="00454BC5"/>
    <w:rsid w:val="004A0347"/>
    <w:rsid w:val="004E43B7"/>
    <w:rsid w:val="00542D70"/>
    <w:rsid w:val="00547B35"/>
    <w:rsid w:val="00563F8F"/>
    <w:rsid w:val="00717B8B"/>
    <w:rsid w:val="00724081"/>
    <w:rsid w:val="00752047"/>
    <w:rsid w:val="00763BA5"/>
    <w:rsid w:val="00782F94"/>
    <w:rsid w:val="008F28F1"/>
    <w:rsid w:val="008F664D"/>
    <w:rsid w:val="00915569"/>
    <w:rsid w:val="00915F27"/>
    <w:rsid w:val="00926753"/>
    <w:rsid w:val="00940918"/>
    <w:rsid w:val="00A4050B"/>
    <w:rsid w:val="00AC11EF"/>
    <w:rsid w:val="00AE5A4D"/>
    <w:rsid w:val="00B53B9E"/>
    <w:rsid w:val="00BF6B9F"/>
    <w:rsid w:val="00BF7A88"/>
    <w:rsid w:val="00C057DE"/>
    <w:rsid w:val="00CA05D2"/>
    <w:rsid w:val="00D07744"/>
    <w:rsid w:val="00D41FC0"/>
    <w:rsid w:val="00DB7D7A"/>
    <w:rsid w:val="00E151B3"/>
    <w:rsid w:val="00E552F5"/>
    <w:rsid w:val="00E65F7A"/>
    <w:rsid w:val="00E66ACD"/>
    <w:rsid w:val="00E80825"/>
    <w:rsid w:val="00E834A6"/>
    <w:rsid w:val="00EE31BA"/>
    <w:rsid w:val="00EE4EAE"/>
    <w:rsid w:val="00F46126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B3E8-2875-4486-9E6A-A2721AB5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田鑫</dc:creator>
  <cp:keywords/>
  <dc:description/>
  <cp:lastModifiedBy>田鑫</cp:lastModifiedBy>
  <cp:revision>4</cp:revision>
  <dcterms:created xsi:type="dcterms:W3CDTF">2014-10-17T13:11:00Z</dcterms:created>
  <dcterms:modified xsi:type="dcterms:W3CDTF">2014-10-21T06:48:00Z</dcterms:modified>
</cp:coreProperties>
</file>